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Medium"/>
          <w:b/>
          <w:bCs/>
          <w:sz w:val="24"/>
          <w:szCs w:val="24"/>
        </w:rPr>
      </w:pPr>
      <w:r>
        <w:rPr>
          <w:rFonts w:ascii="Arial Narrow" w:hAnsi="Arial Narrow" w:cs="Imago-Medium"/>
          <w:b/>
          <w:bCs/>
          <w:sz w:val="24"/>
          <w:szCs w:val="24"/>
        </w:rPr>
        <w:t>NAME ______________</w:t>
      </w:r>
      <w:r w:rsidRPr="00A35393">
        <w:rPr>
          <w:rFonts w:ascii="Arial Narrow" w:hAnsi="Arial Narrow" w:cs="Imago-Medium"/>
          <w:b/>
          <w:bCs/>
          <w:sz w:val="24"/>
          <w:szCs w:val="24"/>
        </w:rPr>
        <w:t>_____________________</w:t>
      </w:r>
      <w:proofErr w:type="gramStart"/>
      <w:r w:rsidRPr="00A35393">
        <w:rPr>
          <w:rFonts w:ascii="Arial Narrow" w:hAnsi="Arial Narrow" w:cs="Imago-Medium"/>
          <w:b/>
          <w:bCs/>
          <w:sz w:val="24"/>
          <w:szCs w:val="24"/>
        </w:rPr>
        <w:t>_  Period</w:t>
      </w:r>
      <w:proofErr w:type="gramEnd"/>
      <w:r w:rsidRPr="00A35393">
        <w:rPr>
          <w:rFonts w:ascii="Arial Narrow" w:hAnsi="Arial Narrow" w:cs="Imago-Medium"/>
          <w:b/>
          <w:bCs/>
          <w:sz w:val="24"/>
          <w:szCs w:val="24"/>
        </w:rPr>
        <w:t>/Hour ______  Date __________________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Medium"/>
          <w:b/>
          <w:bCs/>
          <w:sz w:val="20"/>
          <w:szCs w:val="20"/>
        </w:rPr>
      </w:pPr>
    </w:p>
    <w:p w:rsidR="00A35393" w:rsidRPr="00A35393" w:rsidRDefault="00A35393" w:rsidP="00A3539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r w:rsidRPr="00A35393">
        <w:rPr>
          <w:rFonts w:ascii="Arial Narrow" w:hAnsi="Arial Narrow" w:cs="Imago-Medium"/>
          <w:b/>
          <w:bCs/>
          <w:sz w:val="20"/>
          <w:szCs w:val="20"/>
        </w:rPr>
        <w:t xml:space="preserve"> </w:t>
      </w:r>
      <w:r w:rsidRPr="00A35393">
        <w:rPr>
          <w:rFonts w:ascii="Arial Narrow" w:hAnsi="Arial Narrow" w:cs="Imago-Medium"/>
          <w:b/>
          <w:bCs/>
          <w:sz w:val="20"/>
          <w:szCs w:val="20"/>
        </w:rPr>
        <w:t xml:space="preserve">Places &amp; Terms </w:t>
      </w:r>
      <w:r w:rsidRPr="00A35393">
        <w:rPr>
          <w:rFonts w:ascii="Arial Narrow" w:hAnsi="Arial Narrow" w:cs="Imago-Book"/>
          <w:sz w:val="20"/>
          <w:szCs w:val="20"/>
        </w:rPr>
        <w:t>Write the letter of the term that best matches the description.</w:t>
      </w:r>
    </w:p>
    <w:p w:rsidR="00A35393" w:rsidRPr="00A35393" w:rsidRDefault="00A35393" w:rsidP="00A353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crust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hydrosphere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lithosphere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atmosphere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e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mantle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1.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the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solid rock portion of the earth’s surface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2.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soft layer of molten rock under the earth’s surface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3.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the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thin layer of rock that coats the earth’s surface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4.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the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water elements on the earth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5.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the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layer of gases that surrounds the earth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r w:rsidRPr="00A35393">
        <w:rPr>
          <w:rFonts w:ascii="Arial Narrow" w:hAnsi="Arial Narrow" w:cs="Imago-Medium"/>
          <w:b/>
          <w:bCs/>
          <w:color w:val="231F20"/>
          <w:sz w:val="20"/>
          <w:szCs w:val="20"/>
        </w:rPr>
        <w:t>2.2</w:t>
      </w:r>
      <w:r w:rsidRPr="00A35393">
        <w:rPr>
          <w:rFonts w:ascii="Arial Narrow" w:hAnsi="Arial Narrow" w:cs="Imago-Medium"/>
          <w:b/>
          <w:bCs/>
          <w:color w:val="231F20"/>
          <w:sz w:val="20"/>
          <w:szCs w:val="20"/>
        </w:rPr>
        <w:t xml:space="preserve">. </w:t>
      </w:r>
      <w:r w:rsidRPr="00A35393">
        <w:rPr>
          <w:rFonts w:ascii="Arial Narrow" w:hAnsi="Arial Narrow" w:cs="Imago-Medium"/>
          <w:b/>
          <w:bCs/>
          <w:sz w:val="20"/>
          <w:szCs w:val="20"/>
        </w:rPr>
        <w:t xml:space="preserve">Places &amp; Terms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>If the statement is true, write “true” on the line. If it is false, write</w:t>
      </w:r>
      <w:r>
        <w:rPr>
          <w:rFonts w:ascii="Arial Narrow" w:hAnsi="Arial Narrow" w:cs="Imago-Book"/>
          <w:color w:val="231F20"/>
          <w:sz w:val="20"/>
          <w:szCs w:val="20"/>
        </w:rPr>
        <w:t xml:space="preserve">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>“false” on the line.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_________ 1.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Aquifers hold more than 95 percent of the earth’s freshwater supply.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_________ 2.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Ground water is held in the pores of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rock just below the soil on the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>earth’s surface.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_________ 3.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The earth’s surface from the edge of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a continent to the deep part of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the ocean is called the 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continental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shelf.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_________ 4.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The relief of a landform is its highest point.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_________ 5.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Drainage basins are areas of land fr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om which water flows into small </w:t>
      </w:r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streams and eventually 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Imago-Book"/>
          <w:color w:val="231F20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color w:val="231F20"/>
          <w:sz w:val="20"/>
          <w:szCs w:val="20"/>
        </w:rPr>
        <w:t>into</w:t>
      </w:r>
      <w:proofErr w:type="gramEnd"/>
      <w:r w:rsidRPr="00A35393">
        <w:rPr>
          <w:rFonts w:ascii="Arial Narrow" w:hAnsi="Arial Narrow" w:cs="Imago-Book"/>
          <w:color w:val="231F20"/>
          <w:sz w:val="20"/>
          <w:szCs w:val="20"/>
        </w:rPr>
        <w:t xml:space="preserve"> a major river, on its way to the ocean.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Imago-Book"/>
          <w:color w:val="231F20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r w:rsidRPr="00A35393">
        <w:rPr>
          <w:rFonts w:ascii="Arial Narrow" w:hAnsi="Arial Narrow" w:cs="Imago-Medium"/>
          <w:b/>
          <w:bCs/>
          <w:sz w:val="20"/>
          <w:szCs w:val="20"/>
        </w:rPr>
        <w:t>2.3</w:t>
      </w:r>
      <w:r w:rsidRPr="00A35393">
        <w:rPr>
          <w:rFonts w:ascii="Arial Narrow" w:hAnsi="Arial Narrow" w:cs="Imago-Medium"/>
          <w:b/>
          <w:bCs/>
          <w:sz w:val="20"/>
          <w:szCs w:val="20"/>
        </w:rPr>
        <w:t xml:space="preserve">. Places &amp; Terms </w:t>
      </w:r>
      <w:r w:rsidRPr="00A35393">
        <w:rPr>
          <w:rFonts w:ascii="Arial Narrow" w:hAnsi="Arial Narrow" w:cs="Imago-Book"/>
          <w:sz w:val="20"/>
          <w:szCs w:val="20"/>
        </w:rPr>
        <w:t>Write the letter of the best answer in the space provided.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1.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Moving pieces under the earth’s surf</w:t>
      </w:r>
      <w:r w:rsidRPr="00A35393">
        <w:rPr>
          <w:rFonts w:ascii="Arial Narrow" w:hAnsi="Arial Narrow" w:cs="Imago-Book"/>
          <w:sz w:val="20"/>
          <w:szCs w:val="20"/>
        </w:rPr>
        <w:t xml:space="preserve">ace that form the earth’s crust </w:t>
      </w:r>
      <w:r w:rsidRPr="00A35393">
        <w:rPr>
          <w:rFonts w:ascii="Arial Narrow" w:hAnsi="Arial Narrow" w:cs="Imago-Book"/>
          <w:sz w:val="20"/>
          <w:szCs w:val="20"/>
        </w:rPr>
        <w:t>are called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landforms.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epicenters.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internal forces.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tectonic plates.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2.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A seismograph measures the size of the waves caused by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fault.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an earthquake.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volcano.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tsunami.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3.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A giant ocean wave that is somet</w:t>
      </w:r>
      <w:r>
        <w:rPr>
          <w:rFonts w:ascii="Arial Narrow" w:hAnsi="Arial Narrow" w:cs="Imago-Book"/>
          <w:sz w:val="20"/>
          <w:szCs w:val="20"/>
        </w:rPr>
        <w:t xml:space="preserve">imes caused by an earthquake is </w:t>
      </w:r>
      <w:r w:rsidRPr="00A35393">
        <w:rPr>
          <w:rFonts w:ascii="Arial Narrow" w:hAnsi="Arial Narrow" w:cs="Imago-Book"/>
          <w:sz w:val="20"/>
          <w:szCs w:val="20"/>
        </w:rPr>
        <w:t>called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tsunami.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high tide.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an epicenter.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Ring of Fire.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lastRenderedPageBreak/>
        <w:t>_________ 4.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Magma can flow out of cracks in the earth’s surface as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tsunami.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mantle.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gases.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lava.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_________ 5.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The flow of magma through cracks in the earth’s surface is called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a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Ring of Fire.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b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 volcano.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c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an aquifer.</w:t>
      </w:r>
    </w:p>
    <w:p w:rsidR="00A35393" w:rsidRDefault="00A35393" w:rsidP="00A35393">
      <w:pPr>
        <w:rPr>
          <w:rFonts w:ascii="Arial Narrow" w:hAnsi="Arial Narrow" w:cs="Imago-Book"/>
          <w:sz w:val="20"/>
          <w:szCs w:val="20"/>
        </w:rPr>
      </w:pPr>
      <w:proofErr w:type="gramStart"/>
      <w:r w:rsidRPr="00A35393">
        <w:rPr>
          <w:rFonts w:ascii="Arial Narrow" w:hAnsi="Arial Narrow" w:cs="Imago-Book"/>
          <w:sz w:val="20"/>
          <w:szCs w:val="20"/>
        </w:rPr>
        <w:t>d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>. an epicenter.</w:t>
      </w:r>
    </w:p>
    <w:p w:rsidR="00A35393" w:rsidRDefault="00A35393" w:rsidP="00A35393">
      <w:pPr>
        <w:rPr>
          <w:rFonts w:ascii="Arial Narrow" w:hAnsi="Arial Narrow" w:cs="Imago-Book"/>
          <w:sz w:val="20"/>
          <w:szCs w:val="20"/>
        </w:rPr>
      </w:pPr>
    </w:p>
    <w:p w:rsidR="00A35393" w:rsidRDefault="00A35393" w:rsidP="00A35393">
      <w:pPr>
        <w:rPr>
          <w:rFonts w:ascii="Arial Narrow" w:hAnsi="Arial Narrow" w:cs="Imago-Book"/>
          <w:sz w:val="20"/>
          <w:szCs w:val="20"/>
        </w:rPr>
      </w:pPr>
      <w:bookmarkStart w:id="0" w:name="_GoBack"/>
      <w:bookmarkEnd w:id="0"/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r>
        <w:rPr>
          <w:rFonts w:ascii="Arial Narrow" w:hAnsi="Arial Narrow" w:cs="Imago-Medium"/>
          <w:b/>
          <w:bCs/>
          <w:sz w:val="20"/>
          <w:szCs w:val="20"/>
        </w:rPr>
        <w:t>2.3</w:t>
      </w:r>
      <w:r w:rsidRPr="00A35393">
        <w:rPr>
          <w:rFonts w:ascii="Arial Narrow" w:hAnsi="Arial Narrow" w:cs="Imago-Medium"/>
          <w:b/>
          <w:bCs/>
          <w:sz w:val="20"/>
          <w:szCs w:val="20"/>
        </w:rPr>
        <w:t xml:space="preserve">. Extended Response </w:t>
      </w:r>
      <w:proofErr w:type="gramStart"/>
      <w:r w:rsidRPr="00A35393">
        <w:rPr>
          <w:rFonts w:ascii="Arial Narrow" w:hAnsi="Arial Narrow" w:cs="Imago-Book"/>
          <w:sz w:val="20"/>
          <w:szCs w:val="20"/>
        </w:rPr>
        <w:t>Briefly</w:t>
      </w:r>
      <w:proofErr w:type="gramEnd"/>
      <w:r w:rsidRPr="00A35393">
        <w:rPr>
          <w:rFonts w:ascii="Arial Narrow" w:hAnsi="Arial Narrow" w:cs="Imago-Book"/>
          <w:sz w:val="20"/>
          <w:szCs w:val="20"/>
        </w:rPr>
        <w:t xml:space="preserve"> answer the followi</w:t>
      </w:r>
      <w:r w:rsidRPr="00A35393">
        <w:rPr>
          <w:rFonts w:ascii="Arial Narrow" w:hAnsi="Arial Narrow" w:cs="Imago-Book"/>
          <w:sz w:val="20"/>
          <w:szCs w:val="20"/>
        </w:rPr>
        <w:t>ng question on space provided.</w:t>
      </w:r>
    </w:p>
    <w:p w:rsidR="00A35393" w:rsidRP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  <w:r w:rsidRPr="00A35393">
        <w:rPr>
          <w:rFonts w:ascii="Arial Narrow" w:hAnsi="Arial Narrow" w:cs="Imago-Book"/>
          <w:sz w:val="20"/>
          <w:szCs w:val="20"/>
        </w:rPr>
        <w:t>Why is “Ring of Fire” a particularly appropriate name</w:t>
      </w:r>
      <w:r w:rsidRPr="00A35393">
        <w:rPr>
          <w:rFonts w:ascii="Arial Narrow" w:hAnsi="Arial Narrow" w:cs="Imago-Book"/>
          <w:sz w:val="20"/>
          <w:szCs w:val="20"/>
        </w:rPr>
        <w:t xml:space="preserve"> for the zone around the rim of </w:t>
      </w:r>
      <w:r w:rsidRPr="00A35393">
        <w:rPr>
          <w:rFonts w:ascii="Arial Narrow" w:hAnsi="Arial Narrow" w:cs="Imago-Book"/>
          <w:sz w:val="20"/>
          <w:szCs w:val="20"/>
        </w:rPr>
        <w:t>the Pacific Ocean</w:t>
      </w:r>
      <w:r w:rsidRPr="00A35393">
        <w:rPr>
          <w:rFonts w:ascii="Arial Narrow" w:hAnsi="Arial Narrow" w:cs="Imago-Book"/>
          <w:sz w:val="20"/>
          <w:szCs w:val="20"/>
        </w:rPr>
        <w:t>?</w:t>
      </w:r>
    </w:p>
    <w:p w:rsidR="00A35393" w:rsidRDefault="00A35393" w:rsidP="00A35393">
      <w:pPr>
        <w:autoSpaceDE w:val="0"/>
        <w:autoSpaceDN w:val="0"/>
        <w:adjustRightInd w:val="0"/>
        <w:spacing w:after="0" w:line="240" w:lineRule="auto"/>
        <w:rPr>
          <w:rFonts w:ascii="Arial Narrow" w:hAnsi="Arial Narrow" w:cs="Imago-Book"/>
          <w:sz w:val="20"/>
          <w:szCs w:val="20"/>
        </w:rPr>
      </w:pPr>
    </w:p>
    <w:p w:rsidR="00A35393" w:rsidRPr="00A35393" w:rsidRDefault="00A35393" w:rsidP="00A35393">
      <w:pPr>
        <w:autoSpaceDE w:val="0"/>
        <w:autoSpaceDN w:val="0"/>
        <w:adjustRightInd w:val="0"/>
        <w:spacing w:after="0" w:line="480" w:lineRule="auto"/>
        <w:rPr>
          <w:rFonts w:ascii="Arial Narrow" w:hAnsi="Arial Narrow" w:cs="Imago-Book"/>
          <w:sz w:val="20"/>
          <w:szCs w:val="20"/>
        </w:rPr>
      </w:pPr>
      <w:r>
        <w:rPr>
          <w:rFonts w:ascii="Arial Narrow" w:hAnsi="Arial Narrow" w:cs="Imago-Book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5393" w:rsidRPr="00A35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BF7"/>
    <w:multiLevelType w:val="hybridMultilevel"/>
    <w:tmpl w:val="77E0623C"/>
    <w:lvl w:ilvl="0" w:tplc="82B023D2">
      <w:start w:val="1"/>
      <w:numFmt w:val="upperLetter"/>
      <w:lvlText w:val="%1."/>
      <w:lvlJc w:val="left"/>
      <w:pPr>
        <w:ind w:left="720" w:hanging="360"/>
      </w:pPr>
      <w:rPr>
        <w:rFonts w:cs="Imago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955"/>
    <w:multiLevelType w:val="multilevel"/>
    <w:tmpl w:val="677EADBC"/>
    <w:lvl w:ilvl="0">
      <w:start w:val="2"/>
      <w:numFmt w:val="decimal"/>
      <w:lvlText w:val="%1"/>
      <w:lvlJc w:val="left"/>
      <w:pPr>
        <w:ind w:left="360" w:hanging="360"/>
      </w:pPr>
      <w:rPr>
        <w:rFonts w:cs="Imago-Medium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Imago-Medium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Imago-Medium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Imago-Medium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Imago-Medium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Imago-Medium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Imago-Medium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Imago-Medium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Imago-Medium" w:hint="default"/>
        <w:b/>
      </w:rPr>
    </w:lvl>
  </w:abstractNum>
  <w:abstractNum w:abstractNumId="2">
    <w:nsid w:val="4C133CCE"/>
    <w:multiLevelType w:val="hybridMultilevel"/>
    <w:tmpl w:val="94FE5A32"/>
    <w:lvl w:ilvl="0" w:tplc="CEF0719A">
      <w:start w:val="1"/>
      <w:numFmt w:val="upperLetter"/>
      <w:lvlText w:val="%1."/>
      <w:lvlJc w:val="left"/>
      <w:pPr>
        <w:ind w:left="720" w:hanging="360"/>
      </w:pPr>
      <w:rPr>
        <w:rFonts w:ascii="Imago-Medium" w:hAnsi="Imago-Medium" w:cs="Imago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2B9D"/>
    <w:multiLevelType w:val="hybridMultilevel"/>
    <w:tmpl w:val="FBF0AC3E"/>
    <w:lvl w:ilvl="0" w:tplc="1A269822">
      <w:start w:val="1"/>
      <w:numFmt w:val="upperLetter"/>
      <w:lvlText w:val="%1."/>
      <w:lvlJc w:val="left"/>
      <w:pPr>
        <w:ind w:left="720" w:hanging="360"/>
      </w:pPr>
      <w:rPr>
        <w:rFonts w:cs="Imago-Medium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11A2"/>
    <w:multiLevelType w:val="multilevel"/>
    <w:tmpl w:val="45CABFEC"/>
    <w:lvl w:ilvl="0">
      <w:start w:val="2"/>
      <w:numFmt w:val="decimal"/>
      <w:lvlText w:val="%1"/>
      <w:lvlJc w:val="left"/>
      <w:pPr>
        <w:ind w:left="360" w:hanging="360"/>
      </w:pPr>
      <w:rPr>
        <w:rFonts w:cs="Imago-Medium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Imago-Medium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Imago-Medium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Imago-Medium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Imago-Medium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Imago-Medium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Imago-Medium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Imago-Medium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Imago-Medium"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93"/>
    <w:rsid w:val="0085442A"/>
    <w:rsid w:val="00A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1</cp:revision>
  <cp:lastPrinted>2014-09-05T12:25:00Z</cp:lastPrinted>
  <dcterms:created xsi:type="dcterms:W3CDTF">2014-09-05T12:16:00Z</dcterms:created>
  <dcterms:modified xsi:type="dcterms:W3CDTF">2014-09-05T12:26:00Z</dcterms:modified>
</cp:coreProperties>
</file>